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9A4" w:rsidRPr="00DF5FA8" w:rsidRDefault="003E79A4" w:rsidP="003E79A4">
      <w:pPr>
        <w:jc w:val="center"/>
        <w:rPr>
          <w:rFonts w:ascii="Times New Roman" w:hAnsi="Times New Roman" w:cs="Times New Roman"/>
          <w:b/>
          <w:sz w:val="28"/>
          <w:szCs w:val="28"/>
        </w:rPr>
      </w:pPr>
      <w:r w:rsidRPr="00DF5FA8">
        <w:rPr>
          <w:rFonts w:ascii="Times New Roman" w:hAnsi="Times New Roman" w:cs="Times New Roman"/>
          <w:b/>
          <w:sz w:val="28"/>
          <w:szCs w:val="28"/>
        </w:rPr>
        <w:t>ПРАВИЛА ВНУТРЕННЕГО РАСПОРЯДКА ДЛЯ ПАЦИЕНТОВ</w:t>
      </w:r>
    </w:p>
    <w:p w:rsidR="00DF5FA8" w:rsidRDefault="00DF5FA8" w:rsidP="00DF5FA8">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E79A4" w:rsidRPr="003E79A4">
        <w:rPr>
          <w:rFonts w:ascii="Times New Roman" w:hAnsi="Times New Roman" w:cs="Times New Roman"/>
          <w:sz w:val="24"/>
          <w:szCs w:val="24"/>
        </w:rPr>
        <w:t>Администрация и сотрудник</w:t>
      </w:r>
      <w:proofErr w:type="gramStart"/>
      <w:r w:rsidR="003E79A4" w:rsidRPr="003E79A4">
        <w:rPr>
          <w:rFonts w:ascii="Times New Roman" w:hAnsi="Times New Roman" w:cs="Times New Roman"/>
          <w:sz w:val="24"/>
          <w:szCs w:val="24"/>
        </w:rPr>
        <w:t>и ООО</w:t>
      </w:r>
      <w:proofErr w:type="gramEnd"/>
      <w:r w:rsidR="003E79A4" w:rsidRPr="003E79A4">
        <w:rPr>
          <w:rFonts w:ascii="Times New Roman" w:hAnsi="Times New Roman" w:cs="Times New Roman"/>
          <w:sz w:val="24"/>
          <w:szCs w:val="24"/>
        </w:rPr>
        <w:t xml:space="preserve"> «</w:t>
      </w:r>
      <w:r w:rsidR="00CB605B">
        <w:rPr>
          <w:rFonts w:ascii="Times New Roman" w:hAnsi="Times New Roman" w:cs="Times New Roman"/>
          <w:sz w:val="24"/>
          <w:szCs w:val="24"/>
        </w:rPr>
        <w:t>АМИТА</w:t>
      </w:r>
      <w:r w:rsidR="003E79A4">
        <w:rPr>
          <w:rFonts w:ascii="Times New Roman" w:hAnsi="Times New Roman" w:cs="Times New Roman"/>
          <w:sz w:val="24"/>
          <w:szCs w:val="24"/>
        </w:rPr>
        <w:t>»</w:t>
      </w:r>
      <w:r w:rsidR="00CB605B">
        <w:rPr>
          <w:rFonts w:ascii="Times New Roman" w:hAnsi="Times New Roman" w:cs="Times New Roman"/>
          <w:sz w:val="24"/>
          <w:szCs w:val="24"/>
        </w:rPr>
        <w:t xml:space="preserve"> </w:t>
      </w:r>
      <w:r w:rsidR="003E79A4" w:rsidRPr="003E79A4">
        <w:rPr>
          <w:rFonts w:ascii="Times New Roman" w:hAnsi="Times New Roman" w:cs="Times New Roman"/>
          <w:sz w:val="24"/>
          <w:szCs w:val="24"/>
        </w:rPr>
        <w:t xml:space="preserve"> рады приветствовать Вас в нашей клинике. </w:t>
      </w:r>
      <w:proofErr w:type="gramStart"/>
      <w:r w:rsidR="003E79A4" w:rsidRPr="003E79A4">
        <w:rPr>
          <w:rFonts w:ascii="Times New Roman" w:hAnsi="Times New Roman" w:cs="Times New Roman"/>
          <w:sz w:val="24"/>
          <w:szCs w:val="24"/>
        </w:rPr>
        <w:t>Настоящие Правила внутреннего распорядка для Пациентов (далее по тексту – Правила), это организационно-правовой документ, регламентирующий, в рамках действующего законодательства, поведение Пациентов в сети стоматологических клиник «</w:t>
      </w:r>
      <w:r w:rsidR="00CB605B">
        <w:rPr>
          <w:rFonts w:ascii="Times New Roman" w:hAnsi="Times New Roman" w:cs="Times New Roman"/>
          <w:sz w:val="24"/>
          <w:szCs w:val="24"/>
        </w:rPr>
        <w:t>АМИТА</w:t>
      </w:r>
      <w:r w:rsidR="003E79A4" w:rsidRPr="003E79A4">
        <w:rPr>
          <w:rFonts w:ascii="Times New Roman" w:hAnsi="Times New Roman" w:cs="Times New Roman"/>
          <w:sz w:val="24"/>
          <w:szCs w:val="24"/>
        </w:rPr>
        <w:t>» (далее по тексту - Клиника), а так же иные вопросы (порядок обращения, права и обязанности Пациента, порядок разрешения споров, порядок получения информации о состоянии здоровья, порядок выдачи медицинской и иной документации, гарантии и оплата медицинских услуг</w:t>
      </w:r>
      <w:proofErr w:type="gramEnd"/>
      <w:r w:rsidR="003E79A4" w:rsidRPr="003E79A4">
        <w:rPr>
          <w:rFonts w:ascii="Times New Roman" w:hAnsi="Times New Roman" w:cs="Times New Roman"/>
          <w:sz w:val="24"/>
          <w:szCs w:val="24"/>
        </w:rPr>
        <w:t xml:space="preserve">), </w:t>
      </w:r>
      <w:proofErr w:type="gramStart"/>
      <w:r w:rsidR="003E79A4" w:rsidRPr="003E79A4">
        <w:rPr>
          <w:rFonts w:ascii="Times New Roman" w:hAnsi="Times New Roman" w:cs="Times New Roman"/>
          <w:sz w:val="24"/>
          <w:szCs w:val="24"/>
        </w:rPr>
        <w:t>возникающие</w:t>
      </w:r>
      <w:proofErr w:type="gramEnd"/>
      <w:r w:rsidR="003E79A4" w:rsidRPr="003E79A4">
        <w:rPr>
          <w:rFonts w:ascii="Times New Roman" w:hAnsi="Times New Roman" w:cs="Times New Roman"/>
          <w:sz w:val="24"/>
          <w:szCs w:val="24"/>
        </w:rPr>
        <w:t xml:space="preserve"> между участниками правовых отношений - Пациентом (и/или Заказчиком) и Клиникой. Правила разработаны в целях реализации предусмотренных законом прав пациента, создание наиболее благоприятных возможностей для получения пациентом квалифицированного обследования и лечения. Главным принципом нашей работы является индивидуальный подход и уважение к каждому обратившемуся в Клинику. </w:t>
      </w:r>
    </w:p>
    <w:p w:rsidR="00DF5FA8" w:rsidRDefault="003E79A4" w:rsidP="00DF5FA8">
      <w:pPr>
        <w:ind w:firstLine="708"/>
        <w:jc w:val="both"/>
        <w:rPr>
          <w:rFonts w:ascii="Times New Roman" w:hAnsi="Times New Roman" w:cs="Times New Roman"/>
          <w:sz w:val="24"/>
          <w:szCs w:val="24"/>
        </w:rPr>
      </w:pPr>
      <w:r w:rsidRPr="003E79A4">
        <w:rPr>
          <w:rFonts w:ascii="Times New Roman" w:hAnsi="Times New Roman" w:cs="Times New Roman"/>
          <w:sz w:val="24"/>
          <w:szCs w:val="24"/>
        </w:rPr>
        <w:t xml:space="preserve">Просим Вас выполнять настоящие правила. Только при полном сотрудничестве между персоналом и </w:t>
      </w:r>
      <w:proofErr w:type="gramStart"/>
      <w:r w:rsidRPr="003E79A4">
        <w:rPr>
          <w:rFonts w:ascii="Times New Roman" w:hAnsi="Times New Roman" w:cs="Times New Roman"/>
          <w:sz w:val="24"/>
          <w:szCs w:val="24"/>
        </w:rPr>
        <w:t>пациентом</w:t>
      </w:r>
      <w:proofErr w:type="gramEnd"/>
      <w:r w:rsidRPr="003E79A4">
        <w:rPr>
          <w:rFonts w:ascii="Times New Roman" w:hAnsi="Times New Roman" w:cs="Times New Roman"/>
          <w:sz w:val="24"/>
          <w:szCs w:val="24"/>
        </w:rPr>
        <w:t xml:space="preserve"> возможно достичь положительного результата в лечении. </w:t>
      </w:r>
    </w:p>
    <w:p w:rsidR="00DF5FA8" w:rsidRPr="00DF5FA8" w:rsidRDefault="003E79A4" w:rsidP="00DF5FA8">
      <w:pPr>
        <w:ind w:firstLine="708"/>
        <w:jc w:val="both"/>
        <w:rPr>
          <w:rFonts w:ascii="Times New Roman" w:hAnsi="Times New Roman" w:cs="Times New Roman"/>
          <w:b/>
          <w:sz w:val="24"/>
          <w:szCs w:val="24"/>
        </w:rPr>
      </w:pPr>
      <w:r w:rsidRPr="00DF5FA8">
        <w:rPr>
          <w:rFonts w:ascii="Times New Roman" w:hAnsi="Times New Roman" w:cs="Times New Roman"/>
          <w:b/>
          <w:sz w:val="24"/>
          <w:szCs w:val="24"/>
        </w:rPr>
        <w:t xml:space="preserve">1. Порядок обращения пациентов </w:t>
      </w:r>
    </w:p>
    <w:p w:rsidR="00DF5FA8" w:rsidRDefault="003E79A4" w:rsidP="00DF5FA8">
      <w:pPr>
        <w:ind w:firstLine="708"/>
        <w:jc w:val="both"/>
        <w:rPr>
          <w:rFonts w:ascii="Times New Roman" w:hAnsi="Times New Roman" w:cs="Times New Roman"/>
          <w:sz w:val="24"/>
          <w:szCs w:val="24"/>
        </w:rPr>
      </w:pPr>
      <w:r w:rsidRPr="003E79A4">
        <w:rPr>
          <w:rFonts w:ascii="Times New Roman" w:hAnsi="Times New Roman" w:cs="Times New Roman"/>
          <w:sz w:val="24"/>
          <w:szCs w:val="24"/>
        </w:rPr>
        <w:t>ООО «</w:t>
      </w:r>
      <w:r w:rsidR="00CB605B">
        <w:rPr>
          <w:rFonts w:ascii="Times New Roman" w:hAnsi="Times New Roman" w:cs="Times New Roman"/>
          <w:sz w:val="24"/>
          <w:szCs w:val="24"/>
        </w:rPr>
        <w:t>АМИТА</w:t>
      </w:r>
      <w:r w:rsidRPr="003E79A4">
        <w:rPr>
          <w:rFonts w:ascii="Times New Roman" w:hAnsi="Times New Roman" w:cs="Times New Roman"/>
          <w:sz w:val="24"/>
          <w:szCs w:val="24"/>
        </w:rPr>
        <w:t xml:space="preserve">» является частной медицинской организацией, в ней оказывается платная медицинская помощь. Прием пациентов осуществляется по предварительной записи. Запись на прием к специалисту осуществляется у администраторов клиники при личном обращении, по телефону 8 (3842) </w:t>
      </w:r>
      <w:r w:rsidR="00CB605B">
        <w:rPr>
          <w:rFonts w:ascii="Times New Roman" w:hAnsi="Times New Roman" w:cs="Times New Roman"/>
          <w:sz w:val="24"/>
          <w:szCs w:val="24"/>
        </w:rPr>
        <w:t>38-05-05.</w:t>
      </w:r>
      <w:r w:rsidRPr="003E79A4">
        <w:rPr>
          <w:rFonts w:ascii="Times New Roman" w:hAnsi="Times New Roman" w:cs="Times New Roman"/>
          <w:sz w:val="24"/>
          <w:szCs w:val="24"/>
        </w:rPr>
        <w:t xml:space="preserve"> Прием пациента осуществляется при предъявлении документа удостоверяющего личность. Так же документ удостоверяющий личность предъявляют законные представители несовершеннолетнего ребенка или недееспособного гражданина. </w:t>
      </w:r>
    </w:p>
    <w:p w:rsidR="00DF5FA8" w:rsidRDefault="003E79A4" w:rsidP="00DF5FA8">
      <w:pPr>
        <w:ind w:firstLine="708"/>
        <w:jc w:val="both"/>
        <w:rPr>
          <w:rFonts w:ascii="Times New Roman" w:hAnsi="Times New Roman" w:cs="Times New Roman"/>
          <w:sz w:val="24"/>
          <w:szCs w:val="24"/>
        </w:rPr>
      </w:pPr>
      <w:r w:rsidRPr="003E79A4">
        <w:rPr>
          <w:rFonts w:ascii="Times New Roman" w:hAnsi="Times New Roman" w:cs="Times New Roman"/>
          <w:sz w:val="24"/>
          <w:szCs w:val="24"/>
        </w:rPr>
        <w:t xml:space="preserve">Прием в экстренных ситуациях ведется по мере высвобождения врача соответствующей специальности. При первичном обращении пациента администраторы Клиники заполняют медицинскую карту амбулаторного больного. Составляют договор оказания платных стоматологических услуг. Медицинская карта Пациента является собственностью Клиники, хранится в Клинике, на руки не выдается, в кабинет переносится администратором, доктором или ассистентом. Рентгеновские снимки, другие результаты обследований являются частью медицинской карты и хранятся в ней. </w:t>
      </w:r>
    </w:p>
    <w:p w:rsidR="00DF5FA8" w:rsidRDefault="003E79A4" w:rsidP="00DF5FA8">
      <w:pPr>
        <w:ind w:firstLine="708"/>
        <w:jc w:val="both"/>
        <w:rPr>
          <w:rFonts w:ascii="Times New Roman" w:hAnsi="Times New Roman" w:cs="Times New Roman"/>
          <w:sz w:val="24"/>
          <w:szCs w:val="24"/>
        </w:rPr>
      </w:pPr>
      <w:r w:rsidRPr="003E79A4">
        <w:rPr>
          <w:rFonts w:ascii="Times New Roman" w:hAnsi="Times New Roman" w:cs="Times New Roman"/>
          <w:sz w:val="24"/>
          <w:szCs w:val="24"/>
        </w:rPr>
        <w:t xml:space="preserve">Пациент подписывает договор на оказание платных стоматологических услуг, информированное добровольное согласие на медицинское вмешательство, отказ от медицинского вмешательства, анкета здоровья, соглашение о расторжении договора на оказание платных медицинских услуг, согласие на обработку персональных данных. За гражданина, признанного недееспособным, подписывают его законные представители на основании предъявления соответствующих документов. Дети до 14 лет не имеют права подписывать договор, информированное согласие. Договор и другую медицинскую документацию могут подписывать только законные представители: родители, усыновители, опекуны, попечители. </w:t>
      </w:r>
      <w:proofErr w:type="gramStart"/>
      <w:r w:rsidRPr="003E79A4">
        <w:rPr>
          <w:rFonts w:ascii="Times New Roman" w:hAnsi="Times New Roman" w:cs="Times New Roman"/>
          <w:sz w:val="24"/>
          <w:szCs w:val="24"/>
        </w:rPr>
        <w:t>Не являются законными представителями, если они не опекуны, и не попечители (бабушки, дедушки, тети, дяди, братья, сестры, гувернантки, няни, водители, охранники и т.д.).</w:t>
      </w:r>
      <w:proofErr w:type="gramEnd"/>
      <w:r w:rsidRPr="003E79A4">
        <w:rPr>
          <w:rFonts w:ascii="Times New Roman" w:hAnsi="Times New Roman" w:cs="Times New Roman"/>
          <w:sz w:val="24"/>
          <w:szCs w:val="24"/>
        </w:rPr>
        <w:t xml:space="preserve"> Дети на прием должны приходить в сопровождении законных представителей. Дети с 14-18 лет имеют право подписывать договор при условии письменного согласия законных представителей на совершение сделки. Ребенок должен принести паспорт, согласие прикрепляется к нашему экземпляру договора и хранится в карте. Информированное согласие ребенок имеет право подписывать с 15 лет, также с 15 лет разрешается </w:t>
      </w:r>
      <w:r w:rsidRPr="003E79A4">
        <w:rPr>
          <w:rFonts w:ascii="Times New Roman" w:hAnsi="Times New Roman" w:cs="Times New Roman"/>
          <w:sz w:val="24"/>
          <w:szCs w:val="24"/>
        </w:rPr>
        <w:lastRenderedPageBreak/>
        <w:t xml:space="preserve">предоставлять информацию о состоянии здоровья лично. Обращаем Ваше внимание, что в целях безопасности в помещении Клиники ведется видеонаблюдение. </w:t>
      </w:r>
    </w:p>
    <w:p w:rsidR="00DF5FA8" w:rsidRPr="00DF5FA8" w:rsidRDefault="003E79A4" w:rsidP="00DF5FA8">
      <w:pPr>
        <w:ind w:firstLine="708"/>
        <w:jc w:val="both"/>
        <w:rPr>
          <w:rFonts w:ascii="Times New Roman" w:hAnsi="Times New Roman" w:cs="Times New Roman"/>
          <w:b/>
          <w:sz w:val="24"/>
          <w:szCs w:val="24"/>
        </w:rPr>
      </w:pPr>
      <w:r w:rsidRPr="00DF5FA8">
        <w:rPr>
          <w:rFonts w:ascii="Times New Roman" w:hAnsi="Times New Roman" w:cs="Times New Roman"/>
          <w:b/>
          <w:sz w:val="24"/>
          <w:szCs w:val="24"/>
        </w:rPr>
        <w:t>2. Права и обязанности пациентов</w:t>
      </w:r>
    </w:p>
    <w:p w:rsidR="00DF5FA8" w:rsidRDefault="003E79A4" w:rsidP="00DF5FA8">
      <w:pPr>
        <w:ind w:firstLine="708"/>
        <w:jc w:val="both"/>
        <w:rPr>
          <w:rFonts w:ascii="Times New Roman" w:hAnsi="Times New Roman" w:cs="Times New Roman"/>
          <w:sz w:val="24"/>
          <w:szCs w:val="24"/>
        </w:rPr>
      </w:pPr>
      <w:r w:rsidRPr="003E79A4">
        <w:rPr>
          <w:rFonts w:ascii="Times New Roman" w:hAnsi="Times New Roman" w:cs="Times New Roman"/>
          <w:sz w:val="24"/>
          <w:szCs w:val="24"/>
        </w:rPr>
        <w:t xml:space="preserve"> Пациент имеет право </w:t>
      </w:r>
      <w:proofErr w:type="gramStart"/>
      <w:r w:rsidRPr="003E79A4">
        <w:rPr>
          <w:rFonts w:ascii="Times New Roman" w:hAnsi="Times New Roman" w:cs="Times New Roman"/>
          <w:sz w:val="24"/>
          <w:szCs w:val="24"/>
        </w:rPr>
        <w:t>на</w:t>
      </w:r>
      <w:proofErr w:type="gramEnd"/>
      <w:r w:rsidRPr="003E79A4">
        <w:rPr>
          <w:rFonts w:ascii="Times New Roman" w:hAnsi="Times New Roman" w:cs="Times New Roman"/>
          <w:sz w:val="24"/>
          <w:szCs w:val="24"/>
        </w:rPr>
        <w:t>: Выбор врача. Уважительное и гуманное отношение со стороны медицинского и обслуживающего персонала. Обследование, лечение в условиях, соответствующих санитарно-гигиеническим требованиям. Облегчение боли, связанной с заболеванием и (или) медицинским вмешательством, доступными способами и средствами. Сохранение в тайне информации о факте обращения за медицинской помощью, о состоянии здоровья, диагнозе и иных сведений, полученных при его обследовании и лечении, за исключением случаев предусмотренных законодательными актами. Добровольное согласие на медицинское вмешательство в соответствии с законодательством. Получение информации о своих правах и обязанностях и состоянии своего здоровья, а также на выбор лиц, которым в интересах пациента может быть передана информация о состоянии его здоровья. Отказ от медицинского вмешательства. Пациент обязан: Соблюдать режим работы Клиники. Соблюдать настоящие правила внутреннего распорядка Клиники для пациентов. Соблюдать правила поведения в общественных местах. Соблюдать санитарно-эпидемиологический режим (верхнюю одежду оставлять в гардеробе, проходить в помещение Клиники в бахилах). Бахилы можно получить у администраторов. Выполнять предписания лечащего врача, сотрудничать с врачом на всех этапах оказания медицинской помощи. Уважительно относиться к медицинским работникам и персоналу Клиники. Соблюдать этику в общении с персоналом. Проявлять доброжелательное и вежливое отношение к другим пациентам, соблюдать очередность. Приходить на прием в установленное время. При невозможности явиться в указанное время заблаговременно предупредить администраторов Клиники. Администраторы подберут для Вас другое удобное время. Представлять врачу, оказывающему медицинскую помощь, известную и достоверную информацию о состоянии своего здоровья, в том числе о противопоказаниях к применению лекарственных средств, ранее перенесенных и наследственных заболеваниях. Бережно относится к имуществу Клиники. При обнаружении источников пожара и иных источников, угрожающих общественной безопасности, Пациент должен незамедлительно сообщить об этом администратору или другому сотруднику Клиники. Запрещается приходить в Клинику в состоянии алкогольного, наркотического, токсического опьянения.</w:t>
      </w:r>
    </w:p>
    <w:p w:rsidR="00DF5FA8" w:rsidRPr="00DF5FA8" w:rsidRDefault="003E79A4" w:rsidP="00DF5FA8">
      <w:pPr>
        <w:ind w:firstLine="708"/>
        <w:jc w:val="both"/>
        <w:rPr>
          <w:rFonts w:ascii="Times New Roman" w:hAnsi="Times New Roman" w:cs="Times New Roman"/>
          <w:b/>
          <w:sz w:val="24"/>
          <w:szCs w:val="24"/>
        </w:rPr>
      </w:pPr>
      <w:r w:rsidRPr="00DF5FA8">
        <w:rPr>
          <w:rFonts w:ascii="Times New Roman" w:hAnsi="Times New Roman" w:cs="Times New Roman"/>
          <w:b/>
          <w:sz w:val="24"/>
          <w:szCs w:val="24"/>
        </w:rPr>
        <w:t xml:space="preserve"> 3. Порядок разрешения споров </w:t>
      </w:r>
    </w:p>
    <w:p w:rsidR="00DF5FA8" w:rsidRPr="00DF5FA8" w:rsidRDefault="003E79A4" w:rsidP="00DF5FA8">
      <w:pPr>
        <w:ind w:firstLine="708"/>
        <w:jc w:val="both"/>
        <w:rPr>
          <w:rFonts w:ascii="Times New Roman" w:hAnsi="Times New Roman" w:cs="Times New Roman"/>
          <w:b/>
          <w:sz w:val="24"/>
          <w:szCs w:val="24"/>
        </w:rPr>
      </w:pPr>
      <w:r w:rsidRPr="003E79A4">
        <w:rPr>
          <w:rFonts w:ascii="Times New Roman" w:hAnsi="Times New Roman" w:cs="Times New Roman"/>
          <w:sz w:val="24"/>
          <w:szCs w:val="24"/>
        </w:rPr>
        <w:t xml:space="preserve">В случае конфликтных ситуаций пациент или его законный представитель имеет право непосредственно обратиться к администрации Клиники: директору и/или главному врачу, лично в часы приема или обратиться в письменной форме.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В остальных случаях дается письменный ответ в течение 10 дней по существу поставленных вопросов. По вопросам качества медицинской помощи спор между сторонами рассматривается врачебной комиссией Клиники. </w:t>
      </w:r>
    </w:p>
    <w:p w:rsidR="00DF5FA8" w:rsidRPr="00DF5FA8" w:rsidRDefault="003E79A4" w:rsidP="00DF5FA8">
      <w:pPr>
        <w:ind w:firstLine="708"/>
        <w:jc w:val="both"/>
        <w:rPr>
          <w:rFonts w:ascii="Times New Roman" w:hAnsi="Times New Roman" w:cs="Times New Roman"/>
          <w:b/>
          <w:sz w:val="24"/>
          <w:szCs w:val="24"/>
        </w:rPr>
      </w:pPr>
      <w:r w:rsidRPr="00DF5FA8">
        <w:rPr>
          <w:rFonts w:ascii="Times New Roman" w:hAnsi="Times New Roman" w:cs="Times New Roman"/>
          <w:b/>
          <w:sz w:val="24"/>
          <w:szCs w:val="24"/>
        </w:rPr>
        <w:t>4. Порядок получения информации о состоянии здоровья пациента</w:t>
      </w:r>
    </w:p>
    <w:p w:rsidR="00DF5FA8" w:rsidRDefault="003E79A4" w:rsidP="00DF5FA8">
      <w:pPr>
        <w:ind w:firstLine="708"/>
        <w:jc w:val="both"/>
        <w:rPr>
          <w:rFonts w:ascii="Times New Roman" w:hAnsi="Times New Roman" w:cs="Times New Roman"/>
          <w:sz w:val="24"/>
          <w:szCs w:val="24"/>
        </w:rPr>
      </w:pPr>
      <w:r w:rsidRPr="003E79A4">
        <w:rPr>
          <w:rFonts w:ascii="Times New Roman" w:hAnsi="Times New Roman" w:cs="Times New Roman"/>
          <w:sz w:val="24"/>
          <w:szCs w:val="24"/>
        </w:rPr>
        <w:t xml:space="preserve"> Информация о состоянии здоровья предоставляется пациенту в доступной, соответствующей требованиям медицинской этики и деонтологии форме лечащим врачом, иными должностными лицами Клиники. Она должна содержать сведения о результатах обследования, наличии заболевания, диагнозе и прогнозе, методах обследования и лечения, связанном с ними риске, возможных вариантах медицинского вмешательства и их последствиях, а также о </w:t>
      </w:r>
      <w:r w:rsidRPr="003E79A4">
        <w:rPr>
          <w:rFonts w:ascii="Times New Roman" w:hAnsi="Times New Roman" w:cs="Times New Roman"/>
          <w:sz w:val="24"/>
          <w:szCs w:val="24"/>
        </w:rPr>
        <w:lastRenderedPageBreak/>
        <w:t>результатах проведенного лечения и возможных осложнениях. Информация о состоянии здоровья пациента сообщается членам его семьи, если пациент не запретил сообщать им об этом или не назначил лицо, которому должна быть передана такая информация. В отношении несовершеннолетних и лиц, признанных в установленном законом порядке недееспособными, информация о состоянии здоровья пациента предоставляется их законному представителю, а в отношении пациентов, по состоянию здоровья недееспособных принять осознанное решение, - супругу (</w:t>
      </w:r>
      <w:proofErr w:type="spellStart"/>
      <w:r w:rsidRPr="003E79A4">
        <w:rPr>
          <w:rFonts w:ascii="Times New Roman" w:hAnsi="Times New Roman" w:cs="Times New Roman"/>
          <w:sz w:val="24"/>
          <w:szCs w:val="24"/>
        </w:rPr>
        <w:t>ге</w:t>
      </w:r>
      <w:proofErr w:type="spellEnd"/>
      <w:r w:rsidRPr="003E79A4">
        <w:rPr>
          <w:rFonts w:ascii="Times New Roman" w:hAnsi="Times New Roman" w:cs="Times New Roman"/>
          <w:sz w:val="24"/>
          <w:szCs w:val="24"/>
        </w:rPr>
        <w:t xml:space="preserve">), а при его (ее) отсутствии - близким родственникам. В случае отказа пациента от получения информации о состоянии своего здоровья делается соответствующая запись в медицинской документации. Информация, содержащаяся в медицинской документации, составляет врачебную тайну и может предоставляться без согласия пациента только по основаниям, предусмотренным законодательными актами. </w:t>
      </w:r>
    </w:p>
    <w:p w:rsidR="00DF5FA8" w:rsidRPr="00DF5FA8" w:rsidRDefault="003E79A4" w:rsidP="00DF5FA8">
      <w:pPr>
        <w:ind w:firstLine="708"/>
        <w:jc w:val="both"/>
        <w:rPr>
          <w:rFonts w:ascii="Times New Roman" w:hAnsi="Times New Roman" w:cs="Times New Roman"/>
          <w:b/>
          <w:sz w:val="24"/>
          <w:szCs w:val="24"/>
        </w:rPr>
      </w:pPr>
      <w:r w:rsidRPr="00DF5FA8">
        <w:rPr>
          <w:rFonts w:ascii="Times New Roman" w:hAnsi="Times New Roman" w:cs="Times New Roman"/>
          <w:b/>
          <w:sz w:val="24"/>
          <w:szCs w:val="24"/>
        </w:rPr>
        <w:t xml:space="preserve">5. Порядок выдачи справок, выписок из медицинской документации пациенту или другим лицам. </w:t>
      </w:r>
    </w:p>
    <w:p w:rsidR="00DF5FA8" w:rsidRDefault="003E79A4" w:rsidP="00DF5FA8">
      <w:pPr>
        <w:ind w:firstLine="708"/>
        <w:jc w:val="both"/>
        <w:rPr>
          <w:rFonts w:ascii="Times New Roman" w:hAnsi="Times New Roman" w:cs="Times New Roman"/>
          <w:sz w:val="24"/>
          <w:szCs w:val="24"/>
        </w:rPr>
      </w:pPr>
      <w:r w:rsidRPr="003E79A4">
        <w:rPr>
          <w:rFonts w:ascii="Times New Roman" w:hAnsi="Times New Roman" w:cs="Times New Roman"/>
          <w:sz w:val="24"/>
          <w:szCs w:val="24"/>
        </w:rPr>
        <w:t>Пациент имеет право непосредственно знакомиться с медицинской документацией, отражающей состояния его здоровья, после заявления и в стенах Клиники. По требованию пациента ему предоставляются копия медицинской документации. Копии медицинской документации выдаются в течение 7 дней. При получении пациент оформляет расписку в получении. Справку для налоговой инспекции по возврату подоходного налога за медицинские услуги выдает администратор Клиники. Справка выдается в течение 30 дней после обращения при наличии кассовых чеков или квитанций подтверждающих оплату медицинских услуг. Платежные документы (кассовые чеки) не восстанавливаются. Копии, выписки, справки выдаются родственникам и знакомым только при наличии доверенности.</w:t>
      </w:r>
    </w:p>
    <w:p w:rsidR="00DF5FA8" w:rsidRPr="00DF5FA8" w:rsidRDefault="00DF5FA8" w:rsidP="00DF5FA8">
      <w:pPr>
        <w:ind w:firstLine="708"/>
        <w:jc w:val="both"/>
        <w:rPr>
          <w:rFonts w:ascii="Times New Roman" w:hAnsi="Times New Roman" w:cs="Times New Roman"/>
          <w:b/>
          <w:sz w:val="24"/>
          <w:szCs w:val="24"/>
        </w:rPr>
      </w:pPr>
      <w:r w:rsidRPr="00DF5FA8">
        <w:rPr>
          <w:rFonts w:ascii="Times New Roman" w:hAnsi="Times New Roman" w:cs="Times New Roman"/>
          <w:b/>
          <w:sz w:val="24"/>
          <w:szCs w:val="24"/>
        </w:rPr>
        <w:t>6</w:t>
      </w:r>
      <w:r w:rsidR="003E79A4" w:rsidRPr="00DF5FA8">
        <w:rPr>
          <w:rFonts w:ascii="Times New Roman" w:hAnsi="Times New Roman" w:cs="Times New Roman"/>
          <w:b/>
          <w:sz w:val="24"/>
          <w:szCs w:val="24"/>
        </w:rPr>
        <w:t xml:space="preserve">. Оплата </w:t>
      </w:r>
    </w:p>
    <w:p w:rsidR="00801563" w:rsidRPr="003E79A4" w:rsidRDefault="003E79A4" w:rsidP="00DF5FA8">
      <w:pPr>
        <w:ind w:firstLine="708"/>
        <w:jc w:val="both"/>
        <w:rPr>
          <w:rFonts w:ascii="Times New Roman" w:hAnsi="Times New Roman" w:cs="Times New Roman"/>
          <w:sz w:val="24"/>
          <w:szCs w:val="24"/>
        </w:rPr>
      </w:pPr>
      <w:r w:rsidRPr="003E79A4">
        <w:rPr>
          <w:rFonts w:ascii="Times New Roman" w:hAnsi="Times New Roman" w:cs="Times New Roman"/>
          <w:sz w:val="24"/>
          <w:szCs w:val="24"/>
        </w:rPr>
        <w:t>Общая стоимость лечения определяется врачами Исполнителя при планировании лечения (протезирования) в соответствии с прейскурантом, установленным Исполнителем. Исполнитель информирует Пациента и/или Заказчика о приблизительной стоимости работы до ее начала, стоим</w:t>
      </w:r>
      <w:bookmarkStart w:id="0" w:name="_GoBack"/>
      <w:bookmarkEnd w:id="0"/>
      <w:r w:rsidRPr="003E79A4">
        <w:rPr>
          <w:rFonts w:ascii="Times New Roman" w:hAnsi="Times New Roman" w:cs="Times New Roman"/>
          <w:sz w:val="24"/>
          <w:szCs w:val="24"/>
        </w:rPr>
        <w:t>ость работы отражается в приблизительной смете лечения (протезирования). Расчеты за оказанную стоматологическую помощь осуществляются через кассу или банковский терминал. Пациент оплачивает лечение после каждого приёма у врача, если стороны Договора оказания платных стоматологических услуг не договорились об ином. Оплата стоматологических услуг производится в рублях.</w:t>
      </w:r>
    </w:p>
    <w:sectPr w:rsidR="00801563" w:rsidRPr="003E79A4" w:rsidSect="00DF5FA8">
      <w:pgSz w:w="11906" w:h="16838"/>
      <w:pgMar w:top="851" w:right="510"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0F5"/>
    <w:rsid w:val="00232A91"/>
    <w:rsid w:val="003E79A4"/>
    <w:rsid w:val="00406A86"/>
    <w:rsid w:val="005659A3"/>
    <w:rsid w:val="00801563"/>
    <w:rsid w:val="008C7A26"/>
    <w:rsid w:val="00A70A0D"/>
    <w:rsid w:val="00C910F5"/>
    <w:rsid w:val="00CB605B"/>
    <w:rsid w:val="00D723BB"/>
    <w:rsid w:val="00DF5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5F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5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D65FE-29B5-425B-AA84-6A74350F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1409</Words>
  <Characters>8035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амита</cp:lastModifiedBy>
  <cp:revision>4</cp:revision>
  <cp:lastPrinted>2024-02-05T08:19:00Z</cp:lastPrinted>
  <dcterms:created xsi:type="dcterms:W3CDTF">2021-10-12T05:51:00Z</dcterms:created>
  <dcterms:modified xsi:type="dcterms:W3CDTF">2024-02-05T08:20:00Z</dcterms:modified>
</cp:coreProperties>
</file>